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76B6F" w14:textId="0907D081" w:rsidR="006428C1" w:rsidRDefault="006428C1" w:rsidP="006428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2208266" wp14:editId="6F5E203E">
            <wp:simplePos x="0" y="0"/>
            <wp:positionH relativeFrom="column">
              <wp:posOffset>-629920</wp:posOffset>
            </wp:positionH>
            <wp:positionV relativeFrom="paragraph">
              <wp:posOffset>-44450</wp:posOffset>
            </wp:positionV>
            <wp:extent cx="1200150" cy="1133475"/>
            <wp:effectExtent l="0" t="0" r="0" b="9525"/>
            <wp:wrapNone/>
            <wp:docPr id="1705064038" name="Picture 1" descr="New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b/>
          <w:sz w:val="28"/>
          <w:szCs w:val="28"/>
        </w:rPr>
        <w:t>Montgomery Township</w:t>
      </w:r>
    </w:p>
    <w:p w14:paraId="2D2135C7" w14:textId="77777777" w:rsidR="006428C1" w:rsidRDefault="006428C1" w:rsidP="006428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Park and Recreation Board</w:t>
      </w:r>
    </w:p>
    <w:p w14:paraId="6E18CC76" w14:textId="0188F1A9" w:rsidR="006428C1" w:rsidRDefault="006428C1" w:rsidP="006428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Meeting Minutes for </w:t>
      </w:r>
      <w:r w:rsidR="00EC439E">
        <w:rPr>
          <w:rFonts w:ascii="Times New Roman" w:eastAsia="Calibri" w:hAnsi="Times New Roman" w:cs="Times New Roman"/>
          <w:b/>
          <w:sz w:val="28"/>
          <w:szCs w:val="28"/>
        </w:rPr>
        <w:t>November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C439E">
        <w:rPr>
          <w:rFonts w:ascii="Times New Roman" w:eastAsia="Calibri" w:hAnsi="Times New Roman" w:cs="Times New Roman"/>
          <w:b/>
          <w:sz w:val="28"/>
          <w:szCs w:val="28"/>
        </w:rPr>
        <w:t>12</w:t>
      </w:r>
      <w:r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th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, 2025</w:t>
      </w:r>
    </w:p>
    <w:p w14:paraId="4868BB69" w14:textId="77777777" w:rsidR="006428C1" w:rsidRDefault="006428C1" w:rsidP="006428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EA7E63" w14:textId="77777777" w:rsidR="006428C1" w:rsidRDefault="006428C1" w:rsidP="006428C1">
      <w:pPr>
        <w:spacing w:after="0" w:line="240" w:lineRule="auto"/>
        <w:ind w:right="-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2FF9499" w14:textId="77777777" w:rsidR="006428C1" w:rsidRDefault="006428C1" w:rsidP="006428C1">
      <w:pPr>
        <w:spacing w:after="0" w:line="240" w:lineRule="auto"/>
        <w:ind w:right="-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F49C82" w14:textId="77777777" w:rsidR="006428C1" w:rsidRDefault="006428C1" w:rsidP="006428C1">
      <w:pPr>
        <w:spacing w:after="0" w:line="240" w:lineRule="auto"/>
        <w:ind w:right="-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24E26C" w14:textId="3A946085" w:rsidR="006428C1" w:rsidRDefault="006428C1" w:rsidP="006428C1">
      <w:pPr>
        <w:spacing w:after="0" w:line="240" w:lineRule="auto"/>
        <w:ind w:right="-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The regular </w:t>
      </w:r>
      <w:r w:rsidR="00EC439E">
        <w:rPr>
          <w:rFonts w:ascii="Times New Roman" w:eastAsia="Calibri" w:hAnsi="Times New Roman" w:cs="Times New Roman"/>
          <w:sz w:val="24"/>
          <w:szCs w:val="24"/>
        </w:rPr>
        <w:t xml:space="preserve">November </w:t>
      </w:r>
      <w:r>
        <w:rPr>
          <w:rFonts w:ascii="Times New Roman" w:eastAsia="Calibri" w:hAnsi="Times New Roman" w:cs="Times New Roman"/>
          <w:sz w:val="24"/>
          <w:szCs w:val="24"/>
        </w:rPr>
        <w:t xml:space="preserve"> 2025 monthly meeting of the Montgomery Township Park and Recreation Board was held on Wednesday, October </w:t>
      </w:r>
      <w:r w:rsidR="00EC439E">
        <w:rPr>
          <w:rFonts w:ascii="Times New Roman" w:eastAsia="Calibri" w:hAnsi="Times New Roman" w:cs="Times New Roman"/>
          <w:sz w:val="24"/>
          <w:szCs w:val="24"/>
        </w:rPr>
        <w:t>12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Calibri" w:hAnsi="Times New Roman" w:cs="Times New Roman"/>
          <w:sz w:val="24"/>
          <w:szCs w:val="24"/>
        </w:rPr>
        <w:t>, 2025. The members of the Parks and Recreation Board in attendance included: Jeremy Dombrowski, Nancy Sal</w:t>
      </w:r>
      <w:r w:rsidR="004903AA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>dik, Heather Pelletier, Lynne Reamer, and Jess Jastrzembski</w:t>
      </w:r>
      <w:r w:rsidR="00EC439E">
        <w:rPr>
          <w:rFonts w:ascii="Times New Roman" w:eastAsia="Calibri" w:hAnsi="Times New Roman" w:cs="Times New Roman"/>
          <w:sz w:val="24"/>
          <w:szCs w:val="24"/>
        </w:rPr>
        <w:t xml:space="preserve">, Mary Beth Meehan, Moira </w:t>
      </w:r>
      <w:r w:rsidR="00B959E2">
        <w:rPr>
          <w:rFonts w:ascii="Times New Roman" w:eastAsia="Calibri" w:hAnsi="Times New Roman" w:cs="Times New Roman"/>
          <w:sz w:val="24"/>
          <w:szCs w:val="24"/>
        </w:rPr>
        <w:t>Giordano.</w:t>
      </w:r>
      <w:r>
        <w:rPr>
          <w:rFonts w:ascii="Times New Roman" w:eastAsia="Calibri" w:hAnsi="Times New Roman" w:cs="Times New Roman"/>
          <w:sz w:val="24"/>
          <w:szCs w:val="24"/>
        </w:rPr>
        <w:t xml:space="preserve"> Also, in attendance were </w:t>
      </w:r>
      <w:r w:rsidR="00EC439E">
        <w:rPr>
          <w:rFonts w:ascii="Times New Roman" w:eastAsia="Calibri" w:hAnsi="Times New Roman" w:cs="Times New Roman"/>
          <w:sz w:val="24"/>
          <w:szCs w:val="24"/>
        </w:rPr>
        <w:t>Scott Young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Reiff, Public Work</w:t>
      </w:r>
      <w:r w:rsidR="00EC439E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>, and Floyd S. Shaffer Community Center Director.</w:t>
      </w:r>
    </w:p>
    <w:p w14:paraId="420F0FBF" w14:textId="77777777" w:rsidR="006428C1" w:rsidRDefault="006428C1" w:rsidP="006428C1">
      <w:pPr>
        <w:spacing w:after="0" w:line="240" w:lineRule="auto"/>
        <w:ind w:right="-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6DBD9F1" w14:textId="77777777" w:rsidR="006428C1" w:rsidRDefault="006428C1" w:rsidP="006428C1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 2025 Regular Monthly Meeting</w:t>
      </w:r>
    </w:p>
    <w:p w14:paraId="4B44DE4C" w14:textId="77777777" w:rsidR="006428C1" w:rsidRDefault="006428C1" w:rsidP="006428C1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</w:p>
    <w:p w14:paraId="2C10EB18" w14:textId="1B207A25" w:rsidR="006428C1" w:rsidRDefault="006428C1" w:rsidP="006428C1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The regular monthly meeting of the Parks and Recreation Board was called to order by Chair Dombrowski at 7:0</w:t>
      </w:r>
      <w:r w:rsidR="00EC439E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>pm. The Pledge of Allegiance followed.</w:t>
      </w:r>
    </w:p>
    <w:p w14:paraId="2017B743" w14:textId="77777777" w:rsidR="006428C1" w:rsidRDefault="006428C1" w:rsidP="006428C1">
      <w:pPr>
        <w:spacing w:after="0" w:line="240" w:lineRule="auto"/>
        <w:ind w:right="-54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48DE3A04" w14:textId="77777777" w:rsidR="006428C1" w:rsidRDefault="006428C1" w:rsidP="006428C1">
      <w:pPr>
        <w:spacing w:after="0" w:line="240" w:lineRule="auto"/>
        <w:ind w:right="-54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10647988" w14:textId="0C032C68" w:rsidR="006428C1" w:rsidRDefault="006428C1" w:rsidP="006428C1">
      <w:pPr>
        <w:spacing w:after="0" w:line="240" w:lineRule="auto"/>
        <w:ind w:right="-54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APPROVAL OF MINUTES</w:t>
      </w:r>
      <w:r w:rsidR="00EC439E" w:rsidRPr="00EC439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43D4ABB" w14:textId="5640B4FE" w:rsidR="00EC439E" w:rsidRDefault="00EC439E" w:rsidP="00EC439E">
      <w:pPr>
        <w:spacing w:after="0" w:line="240" w:lineRule="auto"/>
        <w:ind w:right="-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On a motion by </w:t>
      </w:r>
      <w:r>
        <w:rPr>
          <w:rFonts w:ascii="Times New Roman" w:eastAsia="Calibri" w:hAnsi="Times New Roman" w:cs="Times New Roman"/>
          <w:sz w:val="24"/>
          <w:szCs w:val="24"/>
        </w:rPr>
        <w:t>Jess Jastrzembski,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and a second by</w:t>
      </w:r>
      <w:r w:rsidRPr="00EC43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Moira Giordano</w:t>
      </w:r>
      <w:r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B959E2">
        <w:rPr>
          <w:rFonts w:ascii="Times New Roman" w:eastAsia="Calibri" w:hAnsi="Times New Roman" w:cs="Times New Roman"/>
          <w:bCs/>
          <w:sz w:val="24"/>
          <w:szCs w:val="24"/>
        </w:rPr>
        <w:t xml:space="preserve"> November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12</w:t>
      </w:r>
      <w:r w:rsidRPr="006C657F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959E2"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meeting minutes were unanimously approved.</w:t>
      </w:r>
    </w:p>
    <w:p w14:paraId="33EFA2ED" w14:textId="317C26C8" w:rsidR="006428C1" w:rsidRDefault="006428C1" w:rsidP="006428C1">
      <w:pPr>
        <w:spacing w:after="0" w:line="240" w:lineRule="auto"/>
        <w:ind w:right="-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B4A3E3C" w14:textId="77777777" w:rsidR="006428C1" w:rsidRDefault="006428C1" w:rsidP="006428C1">
      <w:pPr>
        <w:spacing w:after="0" w:line="240" w:lineRule="auto"/>
        <w:ind w:right="-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A4238FF" w14:textId="77777777" w:rsidR="006428C1" w:rsidRDefault="006428C1" w:rsidP="006428C1">
      <w:pPr>
        <w:spacing w:after="0" w:line="240" w:lineRule="auto"/>
        <w:ind w:right="-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916721" w14:textId="77777777" w:rsidR="006428C1" w:rsidRDefault="006428C1" w:rsidP="006428C1">
      <w:pPr>
        <w:spacing w:after="0" w:line="240" w:lineRule="auto"/>
        <w:ind w:right="-54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PUBLIC COMMENT</w:t>
      </w:r>
    </w:p>
    <w:p w14:paraId="7A2E2451" w14:textId="77777777" w:rsidR="006428C1" w:rsidRDefault="006428C1" w:rsidP="006428C1">
      <w:pPr>
        <w:spacing w:after="0" w:line="240" w:lineRule="auto"/>
        <w:ind w:right="-54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573434A1" w14:textId="77777777" w:rsidR="006428C1" w:rsidRDefault="006428C1" w:rsidP="006428C1">
      <w:pPr>
        <w:spacing w:after="0" w:line="240" w:lineRule="auto"/>
        <w:ind w:right="-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There was no public comment.</w:t>
      </w:r>
    </w:p>
    <w:p w14:paraId="08D3F269" w14:textId="77777777" w:rsidR="006428C1" w:rsidRDefault="006428C1" w:rsidP="006428C1">
      <w:pPr>
        <w:spacing w:after="0" w:line="240" w:lineRule="auto"/>
        <w:ind w:right="-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6076B87" w14:textId="77777777" w:rsidR="006428C1" w:rsidRDefault="006428C1" w:rsidP="006428C1">
      <w:pPr>
        <w:spacing w:after="0" w:line="240" w:lineRule="auto"/>
        <w:ind w:right="-54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5B4FB87" w14:textId="77777777" w:rsidR="006428C1" w:rsidRDefault="006428C1" w:rsidP="006428C1">
      <w:pPr>
        <w:spacing w:after="0" w:line="240" w:lineRule="auto"/>
        <w:ind w:right="-54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PARKS ACTIVITY</w:t>
      </w:r>
    </w:p>
    <w:p w14:paraId="2B222995" w14:textId="77777777" w:rsidR="006428C1" w:rsidRDefault="006428C1" w:rsidP="006428C1">
      <w:pPr>
        <w:spacing w:after="0" w:line="240" w:lineRule="auto"/>
        <w:ind w:right="-54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5CEC83B2" w14:textId="7423FD27" w:rsidR="006428C1" w:rsidRDefault="00EC439E" w:rsidP="006428C1">
      <w:pPr>
        <w:spacing w:after="0" w:line="240" w:lineRule="auto"/>
        <w:ind w:right="-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Two items were mentioned:</w:t>
      </w:r>
    </w:p>
    <w:p w14:paraId="3F340C1C" w14:textId="056CE216" w:rsidR="00EC439E" w:rsidRDefault="00EC439E" w:rsidP="006428C1">
      <w:pPr>
        <w:spacing w:after="0" w:line="240" w:lineRule="auto"/>
        <w:ind w:right="-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1)  The new Dog Park has been extremely busy this fall.</w:t>
      </w:r>
    </w:p>
    <w:p w14:paraId="143F5556" w14:textId="09BFCF3F" w:rsidR="00EC439E" w:rsidRDefault="00EC439E" w:rsidP="006428C1">
      <w:pPr>
        <w:spacing w:after="0" w:line="240" w:lineRule="auto"/>
        <w:ind w:right="-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2)  There h</w:t>
      </w:r>
      <w:r w:rsidR="002509A2">
        <w:rPr>
          <w:rFonts w:ascii="Times New Roman" w:eastAsia="Calibri" w:hAnsi="Times New Roman" w:cs="Times New Roman"/>
          <w:bCs/>
          <w:sz w:val="24"/>
          <w:szCs w:val="24"/>
        </w:rPr>
        <w:t>as been a Deer Feeder in Spring Valley Park.</w:t>
      </w:r>
    </w:p>
    <w:p w14:paraId="788527D7" w14:textId="77777777" w:rsidR="006428C1" w:rsidRDefault="006428C1" w:rsidP="006428C1">
      <w:pPr>
        <w:spacing w:after="0" w:line="240" w:lineRule="auto"/>
        <w:ind w:right="-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7565DB1" w14:textId="77777777" w:rsidR="006428C1" w:rsidRDefault="006428C1" w:rsidP="006428C1">
      <w:pPr>
        <w:spacing w:after="0" w:line="240" w:lineRule="auto"/>
        <w:ind w:right="-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7550912" w14:textId="77777777" w:rsidR="006428C1" w:rsidRDefault="006428C1" w:rsidP="006428C1">
      <w:pPr>
        <w:spacing w:after="0" w:line="240" w:lineRule="auto"/>
        <w:ind w:right="-54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PARKS/PUBLIC WORKS UPDATE</w:t>
      </w:r>
    </w:p>
    <w:p w14:paraId="5449D31A" w14:textId="77777777" w:rsidR="006428C1" w:rsidRDefault="006428C1" w:rsidP="006428C1">
      <w:pPr>
        <w:spacing w:after="0" w:line="240" w:lineRule="auto"/>
        <w:ind w:right="-54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30E99F61" w14:textId="77777777" w:rsidR="006428C1" w:rsidRDefault="006428C1" w:rsidP="006428C1">
      <w:pPr>
        <w:pStyle w:val="ListParagraph"/>
        <w:numPr>
          <w:ilvl w:val="0"/>
          <w:numId w:val="1"/>
        </w:numPr>
        <w:spacing w:after="0" w:line="240" w:lineRule="auto"/>
        <w:ind w:right="-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A copy of the Public Works monthly report was provided to the Committee.</w:t>
      </w:r>
    </w:p>
    <w:p w14:paraId="35154F63" w14:textId="77777777" w:rsidR="002509A2" w:rsidRDefault="002509A2" w:rsidP="006428C1">
      <w:pPr>
        <w:pStyle w:val="ListParagraph"/>
        <w:numPr>
          <w:ilvl w:val="0"/>
          <w:numId w:val="1"/>
        </w:numPr>
        <w:spacing w:after="0" w:line="240" w:lineRule="auto"/>
        <w:ind w:right="-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Scott Young  highlighted several items:</w:t>
      </w:r>
    </w:p>
    <w:p w14:paraId="4B4AE111" w14:textId="79C20B68" w:rsidR="002509A2" w:rsidRDefault="002509A2" w:rsidP="002509A2">
      <w:pPr>
        <w:spacing w:after="0" w:line="240" w:lineRule="auto"/>
        <w:ind w:right="-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</w:t>
      </w:r>
      <w:r w:rsidRPr="002509A2">
        <w:rPr>
          <w:rFonts w:ascii="Times New Roman" w:eastAsia="Calibri" w:hAnsi="Times New Roman" w:cs="Times New Roman"/>
          <w:bCs/>
          <w:sz w:val="24"/>
          <w:szCs w:val="24"/>
        </w:rPr>
        <w:t xml:space="preserve"> Field damage in Fellowship Park</w:t>
      </w:r>
    </w:p>
    <w:p w14:paraId="5B21724B" w14:textId="243C9E47" w:rsidR="002509A2" w:rsidRPr="002509A2" w:rsidRDefault="002509A2" w:rsidP="002509A2">
      <w:pPr>
        <w:spacing w:after="0" w:line="240" w:lineRule="auto"/>
        <w:ind w:right="-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ab/>
        <w:t>All water fountains have been winterized.</w:t>
      </w:r>
    </w:p>
    <w:p w14:paraId="0D940AA8" w14:textId="3F2F7791" w:rsidR="006428C1" w:rsidRDefault="002509A2" w:rsidP="006428C1">
      <w:pPr>
        <w:spacing w:after="0" w:line="240" w:lineRule="auto"/>
        <w:ind w:right="-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</w:t>
      </w:r>
      <w:r w:rsidR="004903AA">
        <w:rPr>
          <w:rFonts w:ascii="Times New Roman" w:eastAsia="Calibri" w:hAnsi="Times New Roman" w:cs="Times New Roman"/>
          <w:bCs/>
          <w:sz w:val="24"/>
          <w:szCs w:val="24"/>
        </w:rPr>
        <w:t xml:space="preserve">Soccer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Fields at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Windlestrae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have been aerated</w:t>
      </w:r>
      <w:r w:rsidR="004903AA">
        <w:rPr>
          <w:rFonts w:ascii="Times New Roman" w:eastAsia="Calibri" w:hAnsi="Times New Roman" w:cs="Times New Roman"/>
          <w:bCs/>
          <w:sz w:val="24"/>
          <w:szCs w:val="24"/>
        </w:rPr>
        <w:t>.  Athletic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turf soil has been spread on the </w:t>
      </w:r>
      <w:r w:rsidR="004903AA">
        <w:rPr>
          <w:rFonts w:ascii="Times New Roman" w:eastAsia="Calibri" w:hAnsi="Times New Roman" w:cs="Times New Roman"/>
          <w:bCs/>
          <w:sz w:val="24"/>
          <w:szCs w:val="24"/>
        </w:rPr>
        <w:t>two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903AA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</w:p>
    <w:p w14:paraId="03698E46" w14:textId="678EB4E3" w:rsidR="006428C1" w:rsidRDefault="004903AA" w:rsidP="006428C1">
      <w:pPr>
        <w:spacing w:after="0" w:line="240" w:lineRule="auto"/>
        <w:ind w:right="-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</w:t>
      </w:r>
      <w:r>
        <w:rPr>
          <w:rFonts w:ascii="Times New Roman" w:eastAsia="Calibri" w:hAnsi="Times New Roman" w:cs="Times New Roman"/>
          <w:bCs/>
          <w:sz w:val="24"/>
          <w:szCs w:val="24"/>
        </w:rPr>
        <w:t>lighted fields.</w:t>
      </w:r>
    </w:p>
    <w:p w14:paraId="0383D299" w14:textId="77777777" w:rsidR="006428C1" w:rsidRDefault="006428C1" w:rsidP="006428C1">
      <w:pPr>
        <w:spacing w:after="0" w:line="240" w:lineRule="auto"/>
        <w:ind w:right="-54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7332EFC7" w14:textId="77777777" w:rsidR="006428C1" w:rsidRDefault="006428C1" w:rsidP="006428C1">
      <w:pPr>
        <w:spacing w:after="0" w:line="240" w:lineRule="auto"/>
        <w:ind w:right="-54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RECREATION UPDATE</w:t>
      </w:r>
    </w:p>
    <w:p w14:paraId="042587FA" w14:textId="77777777" w:rsidR="006428C1" w:rsidRDefault="006428C1" w:rsidP="006428C1">
      <w:pPr>
        <w:spacing w:after="0" w:line="240" w:lineRule="auto"/>
        <w:ind w:right="-54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EDE3DD7" w14:textId="77777777" w:rsidR="006428C1" w:rsidRDefault="006428C1" w:rsidP="006428C1">
      <w:pPr>
        <w:spacing w:after="0" w:line="240" w:lineRule="auto"/>
        <w:ind w:right="-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EF7278A" w14:textId="77777777" w:rsidR="006428C1" w:rsidRDefault="006428C1" w:rsidP="006428C1">
      <w:pPr>
        <w:pStyle w:val="ListParagraph"/>
        <w:numPr>
          <w:ilvl w:val="0"/>
          <w:numId w:val="2"/>
        </w:numPr>
        <w:spacing w:after="0" w:line="240" w:lineRule="auto"/>
        <w:ind w:right="-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Mr. Shaffer reviewed fall programming at the Community Center. New and returning programs and activities have been well received by patrons.</w:t>
      </w:r>
    </w:p>
    <w:p w14:paraId="2E4F4DD0" w14:textId="77777777" w:rsidR="006428C1" w:rsidRDefault="006428C1" w:rsidP="006428C1">
      <w:pPr>
        <w:pStyle w:val="ListParagrap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368E7B3" w14:textId="51550E97" w:rsidR="006428C1" w:rsidRDefault="006428C1" w:rsidP="006428C1">
      <w:pPr>
        <w:pStyle w:val="ListParagraph"/>
        <w:numPr>
          <w:ilvl w:val="0"/>
          <w:numId w:val="2"/>
        </w:numPr>
        <w:spacing w:after="0" w:line="240" w:lineRule="auto"/>
        <w:ind w:right="-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Lightower Parking lot LED lights are </w:t>
      </w:r>
      <w:r w:rsidR="00D71CAE">
        <w:rPr>
          <w:rFonts w:ascii="Times New Roman" w:eastAsia="Calibri" w:hAnsi="Times New Roman" w:cs="Times New Roman"/>
          <w:bCs/>
          <w:sz w:val="24"/>
          <w:szCs w:val="24"/>
        </w:rPr>
        <w:t xml:space="preserve">lighting the area quite </w:t>
      </w:r>
      <w:r w:rsidR="00B959E2">
        <w:rPr>
          <w:rFonts w:ascii="Times New Roman" w:eastAsia="Calibri" w:hAnsi="Times New Roman" w:cs="Times New Roman"/>
          <w:bCs/>
          <w:sz w:val="24"/>
          <w:szCs w:val="24"/>
        </w:rPr>
        <w:t>well.</w:t>
      </w:r>
      <w:r w:rsidR="00D71CA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35EE5A5A" w14:textId="57AF612B" w:rsidR="00D71CAE" w:rsidRPr="00D71CAE" w:rsidRDefault="00D71CAE" w:rsidP="00D71CAE">
      <w:pPr>
        <w:pStyle w:val="ListParagraph"/>
        <w:numPr>
          <w:ilvl w:val="0"/>
          <w:numId w:val="2"/>
        </w:numPr>
        <w:spacing w:after="0" w:line="240" w:lineRule="auto"/>
        <w:ind w:right="-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71CAE">
        <w:rPr>
          <w:rFonts w:ascii="Times New Roman" w:eastAsia="Calibri" w:hAnsi="Times New Roman" w:cs="Times New Roman"/>
          <w:bCs/>
          <w:sz w:val="24"/>
          <w:szCs w:val="24"/>
        </w:rPr>
        <w:t xml:space="preserve">New fitness instructors have started their classes. Early reviews were </w:t>
      </w:r>
      <w:r w:rsidR="00B959E2" w:rsidRPr="00D71CAE">
        <w:rPr>
          <w:rFonts w:ascii="Times New Roman" w:eastAsia="Calibri" w:hAnsi="Times New Roman" w:cs="Times New Roman"/>
          <w:bCs/>
          <w:sz w:val="24"/>
          <w:szCs w:val="24"/>
        </w:rPr>
        <w:t>positive</w:t>
      </w:r>
      <w:r w:rsidRPr="00D71CAE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14:paraId="54DF1498" w14:textId="77777777" w:rsidR="00D71CAE" w:rsidRDefault="00D71CAE" w:rsidP="00D71CAE">
      <w:pPr>
        <w:pStyle w:val="ListParagraph"/>
        <w:spacing w:after="0" w:line="240" w:lineRule="auto"/>
        <w:ind w:left="540" w:right="-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A8D8E46" w14:textId="77777777" w:rsidR="006428C1" w:rsidRDefault="006428C1" w:rsidP="006428C1">
      <w:pPr>
        <w:pStyle w:val="ListParagraph"/>
        <w:spacing w:after="0" w:line="240" w:lineRule="auto"/>
        <w:ind w:left="810" w:right="-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05BEDB5" w14:textId="77777777" w:rsidR="006428C1" w:rsidRDefault="006428C1" w:rsidP="006428C1">
      <w:pPr>
        <w:spacing w:after="0" w:line="240" w:lineRule="auto"/>
        <w:ind w:right="-540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11BB2182" w14:textId="77777777" w:rsidR="006428C1" w:rsidRDefault="006428C1" w:rsidP="006428C1">
      <w:pPr>
        <w:spacing w:after="0" w:line="240" w:lineRule="auto"/>
        <w:ind w:right="-540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5301294E" w14:textId="77777777" w:rsidR="006428C1" w:rsidRDefault="006428C1" w:rsidP="006428C1">
      <w:pPr>
        <w:spacing w:after="0" w:line="240" w:lineRule="auto"/>
        <w:ind w:right="-540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SENIOR COMMITTEE</w:t>
      </w:r>
    </w:p>
    <w:p w14:paraId="6E9A6E33" w14:textId="77777777" w:rsidR="006428C1" w:rsidRDefault="006428C1" w:rsidP="006428C1">
      <w:pPr>
        <w:spacing w:after="0" w:line="240" w:lineRule="auto"/>
        <w:ind w:right="-54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6B29AFB3" w14:textId="77B1C43B" w:rsidR="006428C1" w:rsidRDefault="00D71CAE" w:rsidP="006428C1">
      <w:pPr>
        <w:spacing w:after="0" w:line="240" w:lineRule="auto"/>
        <w:ind w:right="-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The Committee is anticipating a large Breakfast with Santa</w:t>
      </w:r>
      <w:r w:rsidR="00B959E2">
        <w:rPr>
          <w:rFonts w:ascii="Times New Roman" w:eastAsia="Calibri" w:hAnsi="Times New Roman" w:cs="Times New Roman"/>
          <w:sz w:val="24"/>
          <w:szCs w:val="24"/>
        </w:rPr>
        <w:t xml:space="preserve"> and friends</w:t>
      </w:r>
      <w:r>
        <w:rPr>
          <w:rFonts w:ascii="Times New Roman" w:eastAsia="Calibri" w:hAnsi="Times New Roman" w:cs="Times New Roman"/>
          <w:sz w:val="24"/>
          <w:szCs w:val="24"/>
        </w:rPr>
        <w:t xml:space="preserve"> on December 13.</w:t>
      </w:r>
    </w:p>
    <w:p w14:paraId="3ADB3703" w14:textId="77777777" w:rsidR="00B959E2" w:rsidRDefault="00B959E2" w:rsidP="006428C1">
      <w:pPr>
        <w:spacing w:after="0" w:line="240" w:lineRule="auto"/>
        <w:ind w:right="-540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39465CB7" w14:textId="4B70A0F2" w:rsidR="006428C1" w:rsidRDefault="006428C1" w:rsidP="006428C1">
      <w:pPr>
        <w:spacing w:after="0" w:line="240" w:lineRule="auto"/>
        <w:ind w:right="-540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OTHER BUSINESS</w:t>
      </w:r>
    </w:p>
    <w:p w14:paraId="26F9E62E" w14:textId="77777777" w:rsidR="00D71CAE" w:rsidRDefault="00D71CAE" w:rsidP="006428C1">
      <w:pPr>
        <w:spacing w:after="0" w:line="240" w:lineRule="auto"/>
        <w:ind w:right="-540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5B5FA787" w14:textId="621E312C" w:rsidR="006428C1" w:rsidRDefault="00D71CAE" w:rsidP="006428C1">
      <w:pPr>
        <w:spacing w:after="0" w:line="240" w:lineRule="auto"/>
        <w:ind w:right="-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The Following topics were discussed as agenda items for the January 2026 Reorganize meeting</w:t>
      </w:r>
      <w:r w:rsidR="00084518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9207D5D" w14:textId="77777777" w:rsidR="00084518" w:rsidRDefault="00084518" w:rsidP="006428C1">
      <w:pPr>
        <w:spacing w:after="0" w:line="240" w:lineRule="auto"/>
        <w:ind w:right="-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65E549" w14:textId="74590495" w:rsidR="00084518" w:rsidRDefault="006428C1" w:rsidP="00D71CAE">
      <w:pPr>
        <w:spacing w:after="0" w:line="240" w:lineRule="auto"/>
        <w:ind w:right="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="00084518">
        <w:rPr>
          <w:rFonts w:ascii="Times New Roman" w:eastAsia="Calibri" w:hAnsi="Times New Roman" w:cs="Times New Roman"/>
          <w:sz w:val="24"/>
          <w:szCs w:val="24"/>
        </w:rPr>
        <w:t>Windlestrae Farmhouse status</w:t>
      </w:r>
    </w:p>
    <w:p w14:paraId="27785630" w14:textId="0C5BD383" w:rsidR="00084518" w:rsidRDefault="00084518" w:rsidP="00D71CAE">
      <w:pPr>
        <w:spacing w:after="0" w:line="240" w:lineRule="auto"/>
        <w:ind w:right="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2) Fundraising efforts Special Event Fun Runs </w:t>
      </w:r>
    </w:p>
    <w:p w14:paraId="7B0B194A" w14:textId="23AACBA9" w:rsidR="00084518" w:rsidRDefault="00084518" w:rsidP="00D71CAE">
      <w:pPr>
        <w:spacing w:after="0" w:line="240" w:lineRule="auto"/>
        <w:ind w:right="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3) Legal Process of creating Montgomery Township </w:t>
      </w:r>
      <w:r w:rsidRPr="00084518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>“Friends o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>f</w:t>
      </w:r>
      <w:r w:rsidRPr="00084518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 xml:space="preserve"> the Parks”</w:t>
      </w:r>
      <w:r>
        <w:rPr>
          <w:rFonts w:ascii="Times New Roman" w:eastAsia="Calibri" w:hAnsi="Times New Roman" w:cs="Times New Roman"/>
          <w:sz w:val="24"/>
          <w:szCs w:val="24"/>
        </w:rPr>
        <w:t xml:space="preserve"> fundraising arm.</w:t>
      </w:r>
    </w:p>
    <w:p w14:paraId="245BD9C2" w14:textId="62BDB8C2" w:rsidR="006428C1" w:rsidRDefault="00084518" w:rsidP="00D71CAE">
      <w:pPr>
        <w:spacing w:after="0" w:line="240" w:lineRule="auto"/>
        <w:ind w:right="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BFFDB7B" w14:textId="77777777" w:rsidR="00084518" w:rsidRDefault="00084518" w:rsidP="00D71CAE">
      <w:pPr>
        <w:spacing w:after="0" w:line="240" w:lineRule="auto"/>
        <w:ind w:right="40"/>
        <w:rPr>
          <w:rFonts w:ascii="Times New Roman" w:eastAsia="Calibri" w:hAnsi="Times New Roman" w:cs="Times New Roman"/>
          <w:sz w:val="24"/>
          <w:szCs w:val="24"/>
        </w:rPr>
      </w:pPr>
    </w:p>
    <w:p w14:paraId="72BDA657" w14:textId="77777777" w:rsidR="006428C1" w:rsidRDefault="006428C1" w:rsidP="006428C1">
      <w:pPr>
        <w:spacing w:after="0" w:line="240" w:lineRule="auto"/>
        <w:ind w:right="40"/>
        <w:rPr>
          <w:rFonts w:ascii="Times New Roman" w:eastAsia="Calibri" w:hAnsi="Times New Roman" w:cs="Times New Roman"/>
          <w:sz w:val="24"/>
          <w:szCs w:val="24"/>
        </w:rPr>
      </w:pPr>
    </w:p>
    <w:p w14:paraId="70A340A7" w14:textId="21A449CE" w:rsidR="006428C1" w:rsidRDefault="006428C1" w:rsidP="006428C1">
      <w:pPr>
        <w:spacing w:after="0" w:line="240" w:lineRule="auto"/>
        <w:ind w:right="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There being no further business, on a motion by </w:t>
      </w:r>
      <w:r w:rsidR="00084518">
        <w:rPr>
          <w:rFonts w:ascii="Times New Roman" w:eastAsia="Calibri" w:hAnsi="Times New Roman" w:cs="Times New Roman"/>
          <w:sz w:val="24"/>
          <w:szCs w:val="24"/>
        </w:rPr>
        <w:t>Moira Giordano</w:t>
      </w:r>
      <w:r>
        <w:rPr>
          <w:rFonts w:ascii="Times New Roman" w:eastAsia="Calibri" w:hAnsi="Times New Roman" w:cs="Times New Roman"/>
          <w:sz w:val="24"/>
          <w:szCs w:val="24"/>
        </w:rPr>
        <w:t xml:space="preserve"> and second by </w:t>
      </w:r>
      <w:r w:rsidR="00084518">
        <w:rPr>
          <w:rFonts w:ascii="Times New Roman" w:eastAsia="Calibri" w:hAnsi="Times New Roman" w:cs="Times New Roman"/>
          <w:sz w:val="24"/>
          <w:szCs w:val="24"/>
        </w:rPr>
        <w:t>Mary Beth Meehan</w:t>
      </w:r>
      <w:r>
        <w:rPr>
          <w:rFonts w:ascii="Times New Roman" w:eastAsia="Calibri" w:hAnsi="Times New Roman" w:cs="Times New Roman"/>
          <w:sz w:val="24"/>
          <w:szCs w:val="24"/>
        </w:rPr>
        <w:t xml:space="preserve">, the meeting </w:t>
      </w:r>
      <w:bookmarkStart w:id="0" w:name="_Hlk189641597"/>
      <w:r>
        <w:rPr>
          <w:rFonts w:ascii="Times New Roman" w:eastAsia="Calibri" w:hAnsi="Times New Roman" w:cs="Times New Roman"/>
          <w:sz w:val="24"/>
          <w:szCs w:val="24"/>
        </w:rPr>
        <w:t>adjourn</w:t>
      </w:r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ed at </w:t>
      </w:r>
      <w:r w:rsidR="00084518">
        <w:rPr>
          <w:rFonts w:ascii="Times New Roman" w:eastAsia="Calibri" w:hAnsi="Times New Roman" w:cs="Times New Roman"/>
          <w:sz w:val="24"/>
          <w:szCs w:val="24"/>
        </w:rPr>
        <w:t>7:32</w:t>
      </w:r>
      <w:r>
        <w:rPr>
          <w:rFonts w:ascii="Times New Roman" w:eastAsia="Calibri" w:hAnsi="Times New Roman" w:cs="Times New Roman"/>
          <w:sz w:val="24"/>
          <w:szCs w:val="24"/>
        </w:rPr>
        <w:t>pm.</w:t>
      </w:r>
    </w:p>
    <w:p w14:paraId="41F439FC" w14:textId="77777777" w:rsidR="006428C1" w:rsidRDefault="006428C1" w:rsidP="006428C1">
      <w:pPr>
        <w:spacing w:after="0" w:line="240" w:lineRule="auto"/>
        <w:ind w:right="4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1614100" w14:textId="77777777" w:rsidR="006428C1" w:rsidRDefault="006428C1" w:rsidP="006428C1">
      <w:pPr>
        <w:spacing w:after="0" w:line="240" w:lineRule="auto"/>
        <w:ind w:right="4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B078FA5" w14:textId="7087D7CE" w:rsidR="006428C1" w:rsidRDefault="006428C1" w:rsidP="006428C1">
      <w:pPr>
        <w:spacing w:after="0" w:line="240" w:lineRule="auto"/>
        <w:ind w:right="4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The next meeting of the Parks and Recreation Board will take place on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Wednesday</w:t>
      </w:r>
      <w:r w:rsidR="00D71CA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January 14</w:t>
      </w:r>
      <w:r w:rsidR="00D71CAE" w:rsidRPr="00D71CAE">
        <w:rPr>
          <w:rFonts w:ascii="Times New Roman" w:eastAsia="Calibri" w:hAnsi="Times New Roman" w:cs="Times New Roman"/>
          <w:b/>
          <w:sz w:val="24"/>
          <w:szCs w:val="24"/>
          <w:u w:val="single"/>
          <w:vertAlign w:val="superscript"/>
        </w:rPr>
        <w:t>th</w:t>
      </w:r>
      <w:r w:rsidR="00D71CAE">
        <w:rPr>
          <w:rFonts w:ascii="Times New Roman" w:eastAsia="Calibri" w:hAnsi="Times New Roman" w:cs="Times New Roman"/>
          <w:b/>
          <w:sz w:val="24"/>
          <w:szCs w:val="24"/>
          <w:u w:val="single"/>
        </w:rPr>
        <w:t>@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7:00PM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C1E5CF9" w14:textId="77777777" w:rsidR="006428C1" w:rsidRDefault="006428C1" w:rsidP="006428C1">
      <w:pPr>
        <w:spacing w:after="0" w:line="240" w:lineRule="auto"/>
        <w:ind w:right="4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3E1807F" w14:textId="77777777" w:rsidR="006428C1" w:rsidRDefault="006428C1" w:rsidP="006428C1">
      <w:pPr>
        <w:spacing w:after="0" w:line="240" w:lineRule="auto"/>
        <w:ind w:right="40"/>
      </w:pPr>
      <w:r>
        <w:rPr>
          <w:rFonts w:ascii="Times New Roman" w:eastAsia="Calibri" w:hAnsi="Times New Roman" w:cs="Times New Roman"/>
          <w:sz w:val="24"/>
          <w:szCs w:val="24"/>
        </w:rPr>
        <w:t>Submitted by: Floyd S. Shaffer, Community &amp; Recreation Center Director</w:t>
      </w:r>
    </w:p>
    <w:p w14:paraId="7D0B38E9" w14:textId="77777777" w:rsidR="006428C1" w:rsidRDefault="006428C1" w:rsidP="006428C1"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</w:t>
      </w:r>
    </w:p>
    <w:p w14:paraId="32934C5D" w14:textId="77777777" w:rsidR="006428C1" w:rsidRDefault="006428C1" w:rsidP="006428C1"/>
    <w:p w14:paraId="67DFF576" w14:textId="77777777" w:rsidR="00440E0D" w:rsidRDefault="00440E0D"/>
    <w:sectPr w:rsidR="00440E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B1C70"/>
    <w:multiLevelType w:val="hybridMultilevel"/>
    <w:tmpl w:val="2F1A87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4F0989"/>
    <w:multiLevelType w:val="hybridMultilevel"/>
    <w:tmpl w:val="373C4028"/>
    <w:lvl w:ilvl="0" w:tplc="B41AB61E">
      <w:start w:val="1"/>
      <w:numFmt w:val="decimal"/>
      <w:lvlText w:val="%1)"/>
      <w:lvlJc w:val="left"/>
      <w:pPr>
        <w:ind w:left="54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num w:numId="1" w16cid:durableId="5575937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37986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8C1"/>
    <w:rsid w:val="00084518"/>
    <w:rsid w:val="002509A2"/>
    <w:rsid w:val="00440E0D"/>
    <w:rsid w:val="004903AA"/>
    <w:rsid w:val="006428C1"/>
    <w:rsid w:val="007B4955"/>
    <w:rsid w:val="00803A05"/>
    <w:rsid w:val="00B959E2"/>
    <w:rsid w:val="00D131A0"/>
    <w:rsid w:val="00D71CAE"/>
    <w:rsid w:val="00E93671"/>
    <w:rsid w:val="00EB301A"/>
    <w:rsid w:val="00EC439E"/>
    <w:rsid w:val="00FD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DFCC4"/>
  <w15:chartTrackingRefBased/>
  <w15:docId w15:val="{02475658-34A2-474C-BF64-F8AA56BE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8C1"/>
    <w:pPr>
      <w:spacing w:line="252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28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28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28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28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28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28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28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28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28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8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28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28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28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28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28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28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28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28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28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28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28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28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28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28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28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28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28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28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28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390</Words>
  <Characters>2107</Characters>
  <Application>Microsoft Office Word</Application>
  <DocSecurity>0</DocSecurity>
  <Lines>87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Floyd Shaffer</dc:creator>
  <cp:keywords/>
  <dc:description/>
  <cp:lastModifiedBy>Floyd Shaffer</cp:lastModifiedBy>
  <cp:revision>7</cp:revision>
  <cp:lastPrinted>2026-01-08T16:52:00Z</cp:lastPrinted>
  <dcterms:created xsi:type="dcterms:W3CDTF">2026-01-08T13:32:00Z</dcterms:created>
  <dcterms:modified xsi:type="dcterms:W3CDTF">2026-01-08T17:57:00Z</dcterms:modified>
</cp:coreProperties>
</file>